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B0C3" w14:textId="77777777" w:rsidR="00776BD9" w:rsidRDefault="00776BD9" w:rsidP="00776BD9">
      <w:pPr>
        <w:spacing w:before="54"/>
        <w:ind w:left="101"/>
        <w:rPr>
          <w:sz w:val="21"/>
          <w:lang w:eastAsia="zh-TW"/>
        </w:rPr>
      </w:pPr>
      <w:r>
        <w:rPr>
          <w:spacing w:val="-2"/>
          <w:sz w:val="21"/>
          <w:lang w:eastAsia="zh-TW"/>
        </w:rPr>
        <w:t>規定第1-1</w:t>
      </w:r>
      <w:r>
        <w:rPr>
          <w:spacing w:val="-10"/>
          <w:sz w:val="21"/>
          <w:lang w:eastAsia="zh-TW"/>
        </w:rPr>
        <w:t>号</w:t>
      </w:r>
    </w:p>
    <w:p w14:paraId="0AABF9C4" w14:textId="77777777" w:rsidR="00776BD9" w:rsidRPr="00776BD9" w:rsidRDefault="00776BD9" w:rsidP="00776BD9">
      <w:pPr>
        <w:pStyle w:val="a3"/>
        <w:rPr>
          <w:sz w:val="32"/>
          <w:szCs w:val="32"/>
          <w:lang w:eastAsia="zh-TW"/>
        </w:rPr>
      </w:pPr>
      <w:r w:rsidRPr="00776BD9">
        <w:rPr>
          <w:sz w:val="32"/>
          <w:szCs w:val="32"/>
          <w:lang w:eastAsia="zh-TW"/>
        </w:rPr>
        <w:t>一般社団法人八女筑後薬剤師会</w:t>
      </w:r>
      <w:r w:rsidRPr="00776BD9">
        <w:rPr>
          <w:spacing w:val="15"/>
          <w:w w:val="150"/>
          <w:sz w:val="32"/>
          <w:szCs w:val="32"/>
          <w:lang w:eastAsia="zh-TW"/>
        </w:rPr>
        <w:t xml:space="preserve"> </w:t>
      </w:r>
      <w:r w:rsidRPr="00776BD9">
        <w:rPr>
          <w:spacing w:val="-2"/>
          <w:sz w:val="32"/>
          <w:szCs w:val="32"/>
          <w:lang w:eastAsia="zh-TW"/>
        </w:rPr>
        <w:t>役員選出規定</w:t>
      </w:r>
    </w:p>
    <w:p w14:paraId="02998E47" w14:textId="77777777" w:rsidR="00776BD9" w:rsidRDefault="00776BD9" w:rsidP="00776BD9">
      <w:pPr>
        <w:pStyle w:val="aa"/>
        <w:spacing w:before="215"/>
        <w:ind w:left="7412"/>
      </w:pPr>
      <w:r>
        <w:rPr>
          <w:spacing w:val="-2"/>
        </w:rPr>
        <w:t>2013年4月2</w:t>
      </w:r>
      <w:r>
        <w:rPr>
          <w:spacing w:val="-5"/>
        </w:rPr>
        <w:t>日制定</w:t>
      </w:r>
    </w:p>
    <w:p w14:paraId="57F3E480" w14:textId="77777777" w:rsidR="00776BD9" w:rsidRDefault="00776BD9" w:rsidP="00776BD9">
      <w:pPr>
        <w:pStyle w:val="aa"/>
      </w:pPr>
      <w:r>
        <w:rPr>
          <w:spacing w:val="-4"/>
        </w:rPr>
        <w:t>（目的</w:t>
      </w:r>
      <w:r>
        <w:rPr>
          <w:spacing w:val="-10"/>
        </w:rPr>
        <w:t>）</w:t>
      </w:r>
    </w:p>
    <w:p w14:paraId="4291F0DF" w14:textId="77777777" w:rsidR="00776BD9" w:rsidRDefault="00776BD9" w:rsidP="00776BD9">
      <w:pPr>
        <w:pStyle w:val="aa"/>
        <w:spacing w:line="302" w:lineRule="auto"/>
        <w:ind w:left="526" w:right="207" w:hanging="425"/>
      </w:pPr>
      <w:r>
        <w:rPr>
          <w:spacing w:val="-3"/>
        </w:rPr>
        <w:t>第１条 この規定は、一般社団法人八女筑後薬剤師会</w:t>
      </w:r>
      <w:r>
        <w:rPr>
          <w:spacing w:val="-2"/>
        </w:rPr>
        <w:t>（以下「本会」という。）定款第23条及び24条に基づき、役員選出に関する基本的事項を定めることを目的とする。</w:t>
      </w:r>
    </w:p>
    <w:p w14:paraId="73D27AD8" w14:textId="77777777" w:rsidR="00776BD9" w:rsidRDefault="00776BD9" w:rsidP="00776BD9">
      <w:pPr>
        <w:pStyle w:val="aa"/>
        <w:spacing w:before="73"/>
        <w:ind w:left="0"/>
      </w:pPr>
    </w:p>
    <w:p w14:paraId="6CBF9685" w14:textId="77777777" w:rsidR="00776BD9" w:rsidRDefault="00776BD9" w:rsidP="00776BD9">
      <w:pPr>
        <w:pStyle w:val="aa"/>
        <w:spacing w:before="0"/>
      </w:pPr>
      <w:r>
        <w:rPr>
          <w:spacing w:val="-4"/>
        </w:rPr>
        <w:t>（役員の種類</w:t>
      </w:r>
      <w:r>
        <w:rPr>
          <w:spacing w:val="-10"/>
        </w:rPr>
        <w:t>）</w:t>
      </w:r>
    </w:p>
    <w:p w14:paraId="0CFE5572" w14:textId="77777777" w:rsidR="00776BD9" w:rsidRDefault="00776BD9" w:rsidP="00776BD9">
      <w:pPr>
        <w:pStyle w:val="aa"/>
      </w:pPr>
      <w:r>
        <w:rPr>
          <w:spacing w:val="-6"/>
        </w:rPr>
        <w:t>第２条 この規定において「役員」とは、理事及び監事をいう。</w:t>
      </w:r>
    </w:p>
    <w:p w14:paraId="1420A3E6" w14:textId="77777777" w:rsidR="00776BD9" w:rsidRDefault="00776BD9" w:rsidP="00776BD9">
      <w:pPr>
        <w:pStyle w:val="aa"/>
        <w:spacing w:before="148"/>
        <w:ind w:left="0"/>
      </w:pPr>
    </w:p>
    <w:p w14:paraId="433C6BD9" w14:textId="77777777" w:rsidR="00776BD9" w:rsidRDefault="00776BD9" w:rsidP="00776BD9">
      <w:pPr>
        <w:pStyle w:val="aa"/>
        <w:spacing w:before="0"/>
      </w:pPr>
      <w:r>
        <w:rPr>
          <w:spacing w:val="-4"/>
        </w:rPr>
        <w:t>（役員の定数</w:t>
      </w:r>
      <w:r>
        <w:rPr>
          <w:spacing w:val="-10"/>
        </w:rPr>
        <w:t>）</w:t>
      </w:r>
    </w:p>
    <w:p w14:paraId="00022DA4" w14:textId="77777777" w:rsidR="00776BD9" w:rsidRDefault="00776BD9" w:rsidP="00776BD9">
      <w:pPr>
        <w:pStyle w:val="aa"/>
      </w:pPr>
      <w:r>
        <w:rPr>
          <w:spacing w:val="-5"/>
        </w:rPr>
        <w:t>第３条 役員を次のとおり区分する。</w:t>
      </w:r>
    </w:p>
    <w:p w14:paraId="6E9D9CD4" w14:textId="77777777" w:rsidR="00776BD9" w:rsidRDefault="00776BD9" w:rsidP="00776BD9">
      <w:pPr>
        <w:pStyle w:val="aa"/>
        <w:rPr>
          <w:lang w:eastAsia="zh-TW"/>
        </w:rPr>
      </w:pPr>
      <w:r>
        <w:rPr>
          <w:spacing w:val="-2"/>
          <w:lang w:eastAsia="zh-TW"/>
        </w:rPr>
        <w:t>（１）</w:t>
      </w:r>
      <w:r>
        <w:rPr>
          <w:spacing w:val="-4"/>
          <w:lang w:eastAsia="zh-TW"/>
        </w:rPr>
        <w:t xml:space="preserve">理事 </w:t>
      </w:r>
      <w:r>
        <w:rPr>
          <w:spacing w:val="-2"/>
          <w:lang w:eastAsia="zh-TW"/>
        </w:rPr>
        <w:t>3人以上15</w:t>
      </w:r>
      <w:r>
        <w:rPr>
          <w:spacing w:val="-5"/>
          <w:lang w:eastAsia="zh-TW"/>
        </w:rPr>
        <w:t>人以内</w:t>
      </w:r>
    </w:p>
    <w:p w14:paraId="2F967052" w14:textId="77777777" w:rsidR="00776BD9" w:rsidRDefault="00776BD9" w:rsidP="00776BD9">
      <w:pPr>
        <w:pStyle w:val="aa"/>
        <w:rPr>
          <w:lang w:eastAsia="zh-TW"/>
        </w:rPr>
      </w:pPr>
      <w:r>
        <w:rPr>
          <w:lang w:eastAsia="zh-TW"/>
        </w:rPr>
        <w:t>（２）</w:t>
      </w:r>
      <w:r>
        <w:rPr>
          <w:spacing w:val="-4"/>
          <w:lang w:eastAsia="zh-TW"/>
        </w:rPr>
        <w:t xml:space="preserve">監事 </w:t>
      </w:r>
      <w:r>
        <w:rPr>
          <w:lang w:eastAsia="zh-TW"/>
        </w:rPr>
        <w:t>1</w:t>
      </w:r>
      <w:r>
        <w:rPr>
          <w:spacing w:val="-3"/>
          <w:lang w:eastAsia="zh-TW"/>
        </w:rPr>
        <w:t xml:space="preserve">人以上 </w:t>
      </w:r>
      <w:r>
        <w:rPr>
          <w:lang w:eastAsia="zh-TW"/>
        </w:rPr>
        <w:t>2</w:t>
      </w:r>
      <w:r>
        <w:rPr>
          <w:spacing w:val="-4"/>
          <w:lang w:eastAsia="zh-TW"/>
        </w:rPr>
        <w:t>人以内</w:t>
      </w:r>
    </w:p>
    <w:p w14:paraId="395FD26E" w14:textId="77777777" w:rsidR="00776BD9" w:rsidRDefault="00776BD9" w:rsidP="00776BD9">
      <w:pPr>
        <w:pStyle w:val="aa"/>
        <w:spacing w:before="147"/>
        <w:ind w:left="0"/>
        <w:rPr>
          <w:lang w:eastAsia="zh-TW"/>
        </w:rPr>
      </w:pPr>
    </w:p>
    <w:p w14:paraId="2C189B3B" w14:textId="77777777" w:rsidR="00776BD9" w:rsidRDefault="00776BD9" w:rsidP="00776BD9">
      <w:pPr>
        <w:pStyle w:val="aa"/>
        <w:spacing w:before="0"/>
      </w:pPr>
      <w:r>
        <w:rPr>
          <w:spacing w:val="-4"/>
        </w:rPr>
        <w:t>（候補者選出方法</w:t>
      </w:r>
      <w:r>
        <w:rPr>
          <w:spacing w:val="-10"/>
        </w:rPr>
        <w:t>）</w:t>
      </w:r>
    </w:p>
    <w:p w14:paraId="4707F509" w14:textId="77777777" w:rsidR="00776BD9" w:rsidRDefault="00776BD9" w:rsidP="00776BD9">
      <w:pPr>
        <w:pStyle w:val="aa"/>
      </w:pPr>
      <w:r>
        <w:rPr>
          <w:spacing w:val="-6"/>
        </w:rPr>
        <w:t>第４条 本会の役員候補者の選出方法は、次のとおりとする。</w:t>
      </w:r>
    </w:p>
    <w:p w14:paraId="17502281" w14:textId="77777777" w:rsidR="00776BD9" w:rsidRDefault="00776BD9" w:rsidP="00776BD9">
      <w:pPr>
        <w:pStyle w:val="aa"/>
        <w:spacing w:line="302" w:lineRule="auto"/>
        <w:ind w:left="666" w:right="207" w:hanging="566"/>
      </w:pPr>
      <w:r>
        <w:rPr>
          <w:spacing w:val="-2"/>
        </w:rPr>
        <w:t>（１）</w:t>
      </w:r>
      <w:r>
        <w:rPr>
          <w:spacing w:val="-4"/>
        </w:rPr>
        <w:t>理事 立候補制とする。ただし、本会の正会員であり八女筑後学校薬剤師会会長に選任</w:t>
      </w:r>
      <w:r>
        <w:rPr>
          <w:spacing w:val="-2"/>
        </w:rPr>
        <w:t>された者は、理事会の議決により候補者として選出する。</w:t>
      </w:r>
    </w:p>
    <w:p w14:paraId="7848663B" w14:textId="77777777" w:rsidR="00776BD9" w:rsidRDefault="00776BD9" w:rsidP="00776BD9">
      <w:pPr>
        <w:pStyle w:val="aa"/>
        <w:spacing w:before="0" w:line="285" w:lineRule="exact"/>
      </w:pPr>
      <w:r>
        <w:rPr>
          <w:spacing w:val="-2"/>
        </w:rPr>
        <w:t>（２）</w:t>
      </w:r>
      <w:r>
        <w:rPr>
          <w:spacing w:val="-6"/>
        </w:rPr>
        <w:t>監事 理事会の議決により候補者を選出する。</w:t>
      </w:r>
    </w:p>
    <w:p w14:paraId="0C86EE8E" w14:textId="77777777" w:rsidR="00776BD9" w:rsidRDefault="00776BD9" w:rsidP="00776BD9">
      <w:pPr>
        <w:pStyle w:val="aa"/>
        <w:spacing w:before="148"/>
        <w:ind w:left="0"/>
      </w:pPr>
    </w:p>
    <w:p w14:paraId="2F7A80A6" w14:textId="77777777" w:rsidR="00776BD9" w:rsidRDefault="00776BD9" w:rsidP="00776BD9">
      <w:pPr>
        <w:pStyle w:val="aa"/>
        <w:spacing w:before="0"/>
      </w:pPr>
      <w:r>
        <w:rPr>
          <w:spacing w:val="-4"/>
        </w:rPr>
        <w:t>（理事候補の立候補</w:t>
      </w:r>
      <w:r>
        <w:rPr>
          <w:spacing w:val="-10"/>
        </w:rPr>
        <w:t>）</w:t>
      </w:r>
    </w:p>
    <w:p w14:paraId="09A62997" w14:textId="77777777" w:rsidR="00776BD9" w:rsidRDefault="00776BD9" w:rsidP="00776BD9">
      <w:pPr>
        <w:pStyle w:val="aa"/>
      </w:pPr>
      <w:r>
        <w:rPr>
          <w:spacing w:val="-6"/>
        </w:rPr>
        <w:t>第５条 理事に立候補する場合の要件は、次のとおりとする。</w:t>
      </w:r>
    </w:p>
    <w:p w14:paraId="46962BB2" w14:textId="77777777" w:rsidR="00776BD9" w:rsidRDefault="00776BD9" w:rsidP="00776BD9">
      <w:pPr>
        <w:pStyle w:val="aa"/>
      </w:pPr>
      <w:r>
        <w:rPr>
          <w:spacing w:val="-4"/>
        </w:rPr>
        <w:t>（１）</w:t>
      </w:r>
      <w:r>
        <w:rPr>
          <w:spacing w:val="-5"/>
        </w:rPr>
        <w:t>立候補者は、定款第５条に</w:t>
      </w:r>
      <w:proofErr w:type="gramStart"/>
      <w:r>
        <w:rPr>
          <w:spacing w:val="-5"/>
        </w:rPr>
        <w:t>規程</w:t>
      </w:r>
      <w:proofErr w:type="gramEnd"/>
      <w:r>
        <w:rPr>
          <w:spacing w:val="-5"/>
        </w:rPr>
        <w:t>する正会員であること。</w:t>
      </w:r>
    </w:p>
    <w:p w14:paraId="0A171B17" w14:textId="77777777" w:rsidR="00776BD9" w:rsidRDefault="00776BD9" w:rsidP="00776BD9">
      <w:pPr>
        <w:pStyle w:val="aa"/>
      </w:pPr>
      <w:r>
        <w:rPr>
          <w:spacing w:val="-4"/>
        </w:rPr>
        <w:t>（２）</w:t>
      </w:r>
      <w:r>
        <w:rPr>
          <w:spacing w:val="-5"/>
        </w:rPr>
        <w:t>立候補の時期は、役員改選にあたる総会の前の別に定める期間とする。</w:t>
      </w:r>
    </w:p>
    <w:p w14:paraId="33770983" w14:textId="50C38BAE" w:rsidR="00776BD9" w:rsidRDefault="00776BD9" w:rsidP="00776BD9">
      <w:pPr>
        <w:pStyle w:val="aa"/>
      </w:pPr>
      <w:r>
        <w:rPr>
          <w:spacing w:val="-4"/>
        </w:rPr>
        <w:t>（３）</w:t>
      </w:r>
      <w:r>
        <w:rPr>
          <w:spacing w:val="-5"/>
        </w:rPr>
        <w:t>立候補の受付は、郵送</w:t>
      </w:r>
      <w:r w:rsidR="009E48A3">
        <w:rPr>
          <w:rFonts w:hint="eastAsia"/>
          <w:spacing w:val="-5"/>
        </w:rPr>
        <w:t>又は持ち込みとする。但し、郵送の場合は、</w:t>
      </w:r>
      <w:r>
        <w:rPr>
          <w:spacing w:val="-5"/>
        </w:rPr>
        <w:t>締切日の消印を有効とする。</w:t>
      </w:r>
    </w:p>
    <w:p w14:paraId="78B4BD5B" w14:textId="1C0CF386" w:rsidR="00776BD9" w:rsidRDefault="00776BD9" w:rsidP="00776BD9">
      <w:pPr>
        <w:pStyle w:val="aa"/>
        <w:spacing w:line="302" w:lineRule="auto"/>
        <w:ind w:right="698"/>
      </w:pPr>
      <w:r>
        <w:rPr>
          <w:spacing w:val="-2"/>
        </w:rPr>
        <w:t xml:space="preserve">（４）立候補者は、所定の立候補届に必要事項を記入の上、提出しなければならない。 </w:t>
      </w:r>
    </w:p>
    <w:p w14:paraId="48D132EF" w14:textId="77777777" w:rsidR="00776BD9" w:rsidRDefault="00776BD9" w:rsidP="00776BD9">
      <w:pPr>
        <w:pStyle w:val="aa"/>
        <w:spacing w:before="73"/>
        <w:ind w:left="0"/>
      </w:pPr>
    </w:p>
    <w:p w14:paraId="1C9BE3CD" w14:textId="77777777" w:rsidR="00776BD9" w:rsidRDefault="00776BD9" w:rsidP="00776BD9">
      <w:pPr>
        <w:pStyle w:val="aa"/>
        <w:spacing w:before="0"/>
      </w:pPr>
      <w:r>
        <w:rPr>
          <w:spacing w:val="-4"/>
        </w:rPr>
        <w:t>（選挙管理委員会</w:t>
      </w:r>
      <w:r>
        <w:rPr>
          <w:spacing w:val="-10"/>
        </w:rPr>
        <w:t>）</w:t>
      </w:r>
    </w:p>
    <w:p w14:paraId="1B156241" w14:textId="77777777" w:rsidR="00A50C3E" w:rsidRDefault="00776BD9" w:rsidP="00776BD9">
      <w:pPr>
        <w:pStyle w:val="aa"/>
        <w:spacing w:line="302" w:lineRule="auto"/>
        <w:ind w:right="257"/>
        <w:rPr>
          <w:spacing w:val="80"/>
        </w:rPr>
      </w:pPr>
      <w:r>
        <w:t>第６条  役員候補選出にかかる公正な事務を行うため、選挙管理委員会を設置する。</w:t>
      </w:r>
      <w:r>
        <w:rPr>
          <w:spacing w:val="80"/>
        </w:rPr>
        <w:t xml:space="preserve"> </w:t>
      </w:r>
    </w:p>
    <w:p w14:paraId="237EF54F" w14:textId="5D29790A" w:rsidR="00776BD9" w:rsidRDefault="00776BD9" w:rsidP="00776BD9">
      <w:pPr>
        <w:pStyle w:val="aa"/>
        <w:spacing w:line="302" w:lineRule="auto"/>
        <w:ind w:right="257"/>
      </w:pPr>
      <w:r>
        <w:rPr>
          <w:spacing w:val="-3"/>
        </w:rPr>
        <w:t>２．理事会は、選挙管理委員会の委員２人以上を任命し、会長が委嘱する。但し、理事会は</w:t>
      </w:r>
    </w:p>
    <w:p w14:paraId="58959643" w14:textId="77777777" w:rsidR="00776BD9" w:rsidRDefault="00776BD9" w:rsidP="00776BD9">
      <w:pPr>
        <w:pStyle w:val="aa"/>
        <w:spacing w:before="0" w:line="302" w:lineRule="auto"/>
        <w:ind w:left="526" w:right="273"/>
      </w:pPr>
      <w:r>
        <w:rPr>
          <w:spacing w:val="-2"/>
        </w:rPr>
        <w:t>選挙管理委員として、理事候補予定者、監事候補予定者を任命することはできない。委員長は、選挙管理委員の互選により選出する。</w:t>
      </w:r>
    </w:p>
    <w:p w14:paraId="7DB27BE0" w14:textId="29652943" w:rsidR="00776BD9" w:rsidRDefault="00776BD9" w:rsidP="00776BD9">
      <w:pPr>
        <w:pStyle w:val="aa"/>
        <w:spacing w:before="0" w:line="285" w:lineRule="exact"/>
      </w:pPr>
      <w:r>
        <w:rPr>
          <w:spacing w:val="-6"/>
        </w:rPr>
        <w:t>３. 選挙管理委員は、役員に立候補すること</w:t>
      </w:r>
      <w:r w:rsidR="00A50C3E">
        <w:rPr>
          <w:rFonts w:hint="eastAsia"/>
          <w:spacing w:val="-6"/>
        </w:rPr>
        <w:t>は</w:t>
      </w:r>
      <w:r>
        <w:rPr>
          <w:spacing w:val="-6"/>
        </w:rPr>
        <w:t>できない。</w:t>
      </w:r>
    </w:p>
    <w:p w14:paraId="43474406" w14:textId="77777777" w:rsidR="00776BD9" w:rsidRDefault="00776BD9" w:rsidP="00776BD9">
      <w:pPr>
        <w:pStyle w:val="aa"/>
        <w:spacing w:before="75"/>
      </w:pPr>
      <w:r>
        <w:rPr>
          <w:spacing w:val="1"/>
          <w:sz w:val="21"/>
        </w:rPr>
        <w:t xml:space="preserve">４. </w:t>
      </w:r>
      <w:r>
        <w:rPr>
          <w:spacing w:val="-3"/>
        </w:rPr>
        <w:t>選挙管理委員会は、理事候補選出のための公示を行わなければならない。</w:t>
      </w:r>
    </w:p>
    <w:p w14:paraId="20097991" w14:textId="77777777" w:rsidR="00776BD9" w:rsidRDefault="00776BD9" w:rsidP="00776BD9">
      <w:pPr>
        <w:pStyle w:val="aa"/>
        <w:spacing w:line="302" w:lineRule="auto"/>
        <w:ind w:left="526" w:right="259" w:hanging="425"/>
      </w:pPr>
      <w:r>
        <w:rPr>
          <w:spacing w:val="-6"/>
        </w:rPr>
        <w:t>５. 選挙管理委員会は、</w:t>
      </w:r>
      <w:r>
        <w:t>14日以上30日を越えない範囲で立候補受付期間を定めなければなら</w:t>
      </w:r>
      <w:r>
        <w:rPr>
          <w:spacing w:val="-4"/>
        </w:rPr>
        <w:t>ない。</w:t>
      </w:r>
    </w:p>
    <w:p w14:paraId="26896BEC" w14:textId="77777777" w:rsidR="00776BD9" w:rsidRDefault="00776BD9" w:rsidP="00776BD9">
      <w:pPr>
        <w:pStyle w:val="aa"/>
        <w:spacing w:before="0" w:line="285" w:lineRule="exact"/>
      </w:pPr>
      <w:r>
        <w:rPr>
          <w:spacing w:val="-6"/>
        </w:rPr>
        <w:t>６. 選挙管理委員会は、立候補の受付及び審査を行い、候補者名簿をととのえて総会に提出</w:t>
      </w:r>
    </w:p>
    <w:p w14:paraId="00FDF1B6" w14:textId="77777777" w:rsidR="00776BD9" w:rsidRDefault="00776BD9" w:rsidP="00776BD9">
      <w:pPr>
        <w:spacing w:line="285" w:lineRule="exact"/>
        <w:sectPr w:rsidR="00776BD9" w:rsidSect="00A50C3E">
          <w:pgSz w:w="11910" w:h="16840"/>
          <w:pgMar w:top="980" w:right="920" w:bottom="280" w:left="993" w:header="720" w:footer="720" w:gutter="0"/>
          <w:cols w:space="720"/>
        </w:sectPr>
      </w:pPr>
    </w:p>
    <w:p w14:paraId="292E96B4" w14:textId="77777777" w:rsidR="00776BD9" w:rsidRDefault="00776BD9" w:rsidP="00776BD9">
      <w:pPr>
        <w:pStyle w:val="aa"/>
        <w:spacing w:before="47"/>
        <w:ind w:left="526"/>
      </w:pPr>
      <w:r>
        <w:rPr>
          <w:spacing w:val="-5"/>
        </w:rPr>
        <w:lastRenderedPageBreak/>
        <w:t>する。</w:t>
      </w:r>
    </w:p>
    <w:p w14:paraId="7B584B15" w14:textId="77777777" w:rsidR="00776BD9" w:rsidRDefault="00776BD9" w:rsidP="00776BD9">
      <w:pPr>
        <w:pStyle w:val="aa"/>
        <w:spacing w:line="302" w:lineRule="auto"/>
        <w:ind w:left="526" w:right="257" w:hanging="425"/>
      </w:pPr>
      <w:r>
        <w:rPr>
          <w:spacing w:val="-6"/>
        </w:rPr>
        <w:t>７. 選挙管理委員会は、理事及び監事の投票による選出を受けて、選出された理事、監事名</w:t>
      </w:r>
      <w:r>
        <w:rPr>
          <w:spacing w:val="-2"/>
        </w:rPr>
        <w:t>簿をととのえて総会に提出する。</w:t>
      </w:r>
    </w:p>
    <w:p w14:paraId="05456C37" w14:textId="77777777" w:rsidR="00776BD9" w:rsidRDefault="00776BD9" w:rsidP="00776BD9">
      <w:pPr>
        <w:pStyle w:val="aa"/>
        <w:spacing w:before="73"/>
        <w:ind w:left="0"/>
      </w:pPr>
    </w:p>
    <w:p w14:paraId="53553459" w14:textId="77777777" w:rsidR="00776BD9" w:rsidRDefault="00776BD9" w:rsidP="00776BD9">
      <w:pPr>
        <w:pStyle w:val="aa"/>
        <w:spacing w:before="0"/>
      </w:pPr>
      <w:r>
        <w:rPr>
          <w:spacing w:val="-4"/>
        </w:rPr>
        <w:t>（役員候補者名簿の公示</w:t>
      </w:r>
      <w:r>
        <w:rPr>
          <w:spacing w:val="-10"/>
        </w:rPr>
        <w:t>）</w:t>
      </w:r>
    </w:p>
    <w:p w14:paraId="06C62748" w14:textId="77777777" w:rsidR="00776BD9" w:rsidRDefault="00776BD9" w:rsidP="00776BD9">
      <w:pPr>
        <w:pStyle w:val="aa"/>
      </w:pPr>
      <w:r>
        <w:rPr>
          <w:spacing w:val="-3"/>
        </w:rPr>
        <w:t>第７条 役員候補者の名簿は、役員選任のための総会の議案とともに、会員宛に送付される。</w:t>
      </w:r>
    </w:p>
    <w:p w14:paraId="7ADDACAD" w14:textId="77777777" w:rsidR="00776BD9" w:rsidRDefault="00776BD9" w:rsidP="00776BD9">
      <w:pPr>
        <w:pStyle w:val="aa"/>
        <w:spacing w:before="148"/>
        <w:ind w:left="0"/>
      </w:pPr>
    </w:p>
    <w:p w14:paraId="2536598B" w14:textId="77777777" w:rsidR="00776BD9" w:rsidRDefault="00776BD9" w:rsidP="00776BD9">
      <w:pPr>
        <w:pStyle w:val="aa"/>
        <w:spacing w:before="0"/>
      </w:pPr>
      <w:r>
        <w:rPr>
          <w:spacing w:val="-4"/>
        </w:rPr>
        <w:t>（役員選任方法</w:t>
      </w:r>
      <w:r>
        <w:rPr>
          <w:spacing w:val="-10"/>
        </w:rPr>
        <w:t>）</w:t>
      </w:r>
    </w:p>
    <w:p w14:paraId="3115E42B" w14:textId="77777777" w:rsidR="00776BD9" w:rsidRDefault="00776BD9" w:rsidP="00776BD9">
      <w:pPr>
        <w:pStyle w:val="aa"/>
      </w:pPr>
      <w:r>
        <w:rPr>
          <w:spacing w:val="-6"/>
        </w:rPr>
        <w:t>第８条 総会において役員を選任する方法は、次のとおりとする。</w:t>
      </w:r>
    </w:p>
    <w:p w14:paraId="2FDF01B7" w14:textId="77777777" w:rsidR="00776BD9" w:rsidRDefault="00776BD9" w:rsidP="00776BD9">
      <w:pPr>
        <w:pStyle w:val="aa"/>
        <w:spacing w:line="302" w:lineRule="auto"/>
        <w:ind w:left="809" w:right="207" w:hanging="708"/>
        <w:jc w:val="both"/>
      </w:pPr>
      <w:r>
        <w:rPr>
          <w:spacing w:val="-2"/>
        </w:rPr>
        <w:t>（１）</w:t>
      </w:r>
      <w:r>
        <w:rPr>
          <w:spacing w:val="-4"/>
        </w:rPr>
        <w:t>理事 候補者毎に出席者による投票を行い、過半数の賛成を得た候補者の中から、得票</w:t>
      </w:r>
      <w:r>
        <w:rPr>
          <w:spacing w:val="-6"/>
        </w:rPr>
        <w:t>数の多い順に定数の枠に達するまでの者を選任することとする。</w:t>
      </w:r>
      <w:r>
        <w:rPr>
          <w:spacing w:val="-2"/>
        </w:rPr>
        <w:t>（3人以上の選出であれば、定数枠に達しなくとも有効とする。）</w:t>
      </w:r>
    </w:p>
    <w:p w14:paraId="195196E2" w14:textId="77777777" w:rsidR="00776BD9" w:rsidRDefault="00776BD9" w:rsidP="00776BD9">
      <w:pPr>
        <w:pStyle w:val="aa"/>
        <w:spacing w:before="0" w:line="302" w:lineRule="auto"/>
        <w:ind w:left="809" w:right="209"/>
      </w:pPr>
      <w:r>
        <w:rPr>
          <w:spacing w:val="-2"/>
        </w:rPr>
        <w:t>ただし、本会の正会員であり八女筑後学校薬剤師会会長に選任された者は、出席者による信任投票を行い、出席した正会員の議決権の過半数をもって決する。</w:t>
      </w:r>
    </w:p>
    <w:p w14:paraId="6A1627ED" w14:textId="77777777" w:rsidR="00776BD9" w:rsidRDefault="00776BD9" w:rsidP="00776BD9">
      <w:pPr>
        <w:pStyle w:val="aa"/>
        <w:spacing w:before="0" w:line="302" w:lineRule="auto"/>
        <w:ind w:left="809" w:right="207" w:hanging="708"/>
        <w:jc w:val="both"/>
      </w:pPr>
      <w:r>
        <w:t>（２）監事 候補者毎に出席者による投票を行い、過半数の賛成を得た候補者の中から、得</w:t>
      </w:r>
      <w:r>
        <w:rPr>
          <w:spacing w:val="-6"/>
        </w:rPr>
        <w:t>票数の多い順に定数の枠に達するまでの者を選任することとする。</w:t>
      </w:r>
      <w:r>
        <w:rPr>
          <w:spacing w:val="-2"/>
        </w:rPr>
        <w:t>（1人以上の選出で</w:t>
      </w:r>
      <w:r>
        <w:t>あれば、定数枠に達しなくとも有効とする。 ）</w:t>
      </w:r>
    </w:p>
    <w:p w14:paraId="6F06A867" w14:textId="77777777" w:rsidR="00776BD9" w:rsidRDefault="00776BD9" w:rsidP="00776BD9">
      <w:pPr>
        <w:pStyle w:val="aa"/>
        <w:spacing w:before="0" w:line="285" w:lineRule="exact"/>
      </w:pPr>
      <w:r>
        <w:rPr>
          <w:spacing w:val="-5"/>
        </w:rPr>
        <w:t>２．前項第１号の投票方法等の細目については、理事会において別に定める。</w:t>
      </w:r>
    </w:p>
    <w:p w14:paraId="6D777A8A" w14:textId="77777777" w:rsidR="00776BD9" w:rsidRDefault="00776BD9" w:rsidP="00776BD9">
      <w:pPr>
        <w:pStyle w:val="aa"/>
        <w:spacing w:before="145"/>
        <w:ind w:left="0"/>
      </w:pPr>
    </w:p>
    <w:p w14:paraId="1BA4FB8B" w14:textId="77777777" w:rsidR="00776BD9" w:rsidRDefault="00776BD9" w:rsidP="00776BD9">
      <w:pPr>
        <w:pStyle w:val="aa"/>
        <w:spacing w:before="0"/>
      </w:pPr>
      <w:r>
        <w:rPr>
          <w:spacing w:val="-4"/>
        </w:rPr>
        <w:t>（欠員</w:t>
      </w:r>
      <w:r>
        <w:rPr>
          <w:spacing w:val="-10"/>
        </w:rPr>
        <w:t>）</w:t>
      </w:r>
    </w:p>
    <w:p w14:paraId="2352BD45" w14:textId="77777777" w:rsidR="00776BD9" w:rsidRDefault="00776BD9" w:rsidP="00776BD9">
      <w:pPr>
        <w:pStyle w:val="aa"/>
      </w:pPr>
      <w:r>
        <w:rPr>
          <w:spacing w:val="-6"/>
        </w:rPr>
        <w:t>第９条 役員に欠員が生じた場合の措置は、理事会において別に定める。</w:t>
      </w:r>
    </w:p>
    <w:p w14:paraId="3833B544" w14:textId="77777777" w:rsidR="00776BD9" w:rsidRDefault="00776BD9" w:rsidP="00776BD9">
      <w:pPr>
        <w:pStyle w:val="aa"/>
        <w:spacing w:before="148"/>
        <w:ind w:left="0"/>
      </w:pPr>
    </w:p>
    <w:p w14:paraId="32BDCA32" w14:textId="77777777" w:rsidR="00776BD9" w:rsidRDefault="00776BD9" w:rsidP="00776BD9">
      <w:pPr>
        <w:pStyle w:val="aa"/>
        <w:spacing w:before="0"/>
      </w:pPr>
      <w:r>
        <w:rPr>
          <w:spacing w:val="-4"/>
        </w:rPr>
        <w:t>（委任</w:t>
      </w:r>
      <w:r>
        <w:rPr>
          <w:spacing w:val="-10"/>
        </w:rPr>
        <w:t>）</w:t>
      </w:r>
    </w:p>
    <w:p w14:paraId="3602A77F" w14:textId="77777777" w:rsidR="00776BD9" w:rsidRDefault="00776BD9" w:rsidP="00776BD9">
      <w:pPr>
        <w:pStyle w:val="aa"/>
      </w:pPr>
      <w:r>
        <w:rPr>
          <w:spacing w:val="-2"/>
        </w:rPr>
        <w:t>第10</w:t>
      </w:r>
      <w:r>
        <w:rPr>
          <w:spacing w:val="-7"/>
        </w:rPr>
        <w:t>条 この規定に定めるものの他、細目に関する事項は、理事会において別に定める。</w:t>
      </w:r>
    </w:p>
    <w:p w14:paraId="1EE089FB" w14:textId="77777777" w:rsidR="00776BD9" w:rsidRDefault="00776BD9" w:rsidP="00776BD9">
      <w:pPr>
        <w:pStyle w:val="aa"/>
        <w:spacing w:before="148"/>
        <w:ind w:left="0"/>
      </w:pPr>
    </w:p>
    <w:p w14:paraId="271A29AB" w14:textId="77777777" w:rsidR="00776BD9" w:rsidRDefault="00776BD9" w:rsidP="00776BD9">
      <w:pPr>
        <w:pStyle w:val="aa"/>
        <w:spacing w:before="0"/>
      </w:pPr>
      <w:r>
        <w:rPr>
          <w:spacing w:val="-4"/>
        </w:rPr>
        <w:t>（改正</w:t>
      </w:r>
      <w:r>
        <w:rPr>
          <w:spacing w:val="-10"/>
        </w:rPr>
        <w:t>）</w:t>
      </w:r>
    </w:p>
    <w:p w14:paraId="31BD438A" w14:textId="77777777" w:rsidR="00776BD9" w:rsidRDefault="00776BD9" w:rsidP="00776BD9">
      <w:pPr>
        <w:pStyle w:val="aa"/>
      </w:pPr>
      <w:r>
        <w:rPr>
          <w:spacing w:val="-2"/>
        </w:rPr>
        <w:t>第11</w:t>
      </w:r>
      <w:r>
        <w:rPr>
          <w:spacing w:val="-6"/>
        </w:rPr>
        <w:t>条 この規定を改正するときは、理事会の承認を得なければならない。</w:t>
      </w:r>
    </w:p>
    <w:p w14:paraId="44D4C45F" w14:textId="77777777" w:rsidR="00776BD9" w:rsidRDefault="00776BD9" w:rsidP="00776BD9">
      <w:pPr>
        <w:pStyle w:val="aa"/>
        <w:spacing w:before="148"/>
        <w:ind w:left="0"/>
      </w:pPr>
    </w:p>
    <w:p w14:paraId="317E560A" w14:textId="77777777" w:rsidR="00776BD9" w:rsidRDefault="00776BD9" w:rsidP="00776BD9">
      <w:pPr>
        <w:pStyle w:val="aa"/>
        <w:spacing w:before="0"/>
      </w:pPr>
      <w:r>
        <w:rPr>
          <w:spacing w:val="-5"/>
        </w:rPr>
        <w:t>附 則</w:t>
      </w:r>
    </w:p>
    <w:p w14:paraId="56B79C31" w14:textId="2511D6D6" w:rsidR="00776BD9" w:rsidRDefault="00776BD9" w:rsidP="00776BD9">
      <w:pPr>
        <w:pStyle w:val="aa"/>
        <w:rPr>
          <w:spacing w:val="-5"/>
        </w:rPr>
      </w:pPr>
      <w:r>
        <w:rPr>
          <w:spacing w:val="-4"/>
        </w:rPr>
        <w:t>この規定は、平成25年4月2</w:t>
      </w:r>
      <w:r>
        <w:rPr>
          <w:spacing w:val="-5"/>
        </w:rPr>
        <w:t>日から施行する。</w:t>
      </w:r>
    </w:p>
    <w:p w14:paraId="116D37CF" w14:textId="77777777" w:rsidR="00776BD9" w:rsidRDefault="00776BD9" w:rsidP="00776BD9">
      <w:pPr>
        <w:pStyle w:val="aa"/>
        <w:rPr>
          <w:spacing w:val="-5"/>
        </w:rPr>
      </w:pPr>
    </w:p>
    <w:p w14:paraId="52D5ECF2" w14:textId="215800CF" w:rsidR="00776BD9" w:rsidRDefault="00776BD9" w:rsidP="00776BD9">
      <w:pPr>
        <w:pStyle w:val="aa"/>
        <w:rPr>
          <w:spacing w:val="-5"/>
        </w:rPr>
      </w:pPr>
      <w:r>
        <w:rPr>
          <w:rFonts w:hint="eastAsia"/>
          <w:spacing w:val="-5"/>
        </w:rPr>
        <w:t>附 則</w:t>
      </w:r>
    </w:p>
    <w:p w14:paraId="20A99168" w14:textId="684965DE" w:rsidR="00776BD9" w:rsidRDefault="00776BD9" w:rsidP="00776BD9">
      <w:pPr>
        <w:pStyle w:val="aa"/>
        <w:rPr>
          <w:spacing w:val="-5"/>
        </w:rPr>
      </w:pPr>
      <w:r>
        <w:rPr>
          <w:rFonts w:hint="eastAsia"/>
          <w:spacing w:val="-5"/>
        </w:rPr>
        <w:t>この規定は、令和5年6月23日から施行する。</w:t>
      </w:r>
    </w:p>
    <w:p w14:paraId="0E088D18" w14:textId="77777777" w:rsidR="009831CD" w:rsidRDefault="009831CD" w:rsidP="00776BD9">
      <w:pPr>
        <w:pStyle w:val="aa"/>
        <w:rPr>
          <w:spacing w:val="-5"/>
        </w:rPr>
      </w:pPr>
    </w:p>
    <w:p w14:paraId="655966D7" w14:textId="7A3FCBFB" w:rsidR="009831CD" w:rsidRDefault="009831CD" w:rsidP="00776BD9">
      <w:pPr>
        <w:pStyle w:val="aa"/>
        <w:rPr>
          <w:spacing w:val="-5"/>
        </w:rPr>
      </w:pPr>
      <w:r>
        <w:rPr>
          <w:rFonts w:hint="eastAsia"/>
          <w:spacing w:val="-5"/>
        </w:rPr>
        <w:t>附則</w:t>
      </w:r>
    </w:p>
    <w:p w14:paraId="09EA51E8" w14:textId="0DAEF8BB" w:rsidR="009831CD" w:rsidRPr="00776BD9" w:rsidRDefault="009831CD" w:rsidP="00776BD9">
      <w:pPr>
        <w:pStyle w:val="aa"/>
      </w:pPr>
      <w:r>
        <w:rPr>
          <w:rFonts w:hint="eastAsia"/>
          <w:spacing w:val="-5"/>
        </w:rPr>
        <w:t>この規定は、令和7年</w:t>
      </w:r>
      <w:r w:rsidR="00C46743">
        <w:rPr>
          <w:rFonts w:hint="eastAsia"/>
          <w:spacing w:val="-5"/>
        </w:rPr>
        <w:t>3</w:t>
      </w:r>
      <w:r>
        <w:rPr>
          <w:rFonts w:hint="eastAsia"/>
          <w:spacing w:val="-5"/>
        </w:rPr>
        <w:t>月1</w:t>
      </w:r>
      <w:r w:rsidR="00C46743">
        <w:rPr>
          <w:rFonts w:hint="eastAsia"/>
          <w:spacing w:val="-5"/>
        </w:rPr>
        <w:t>4</w:t>
      </w:r>
      <w:r>
        <w:rPr>
          <w:rFonts w:hint="eastAsia"/>
          <w:spacing w:val="-5"/>
        </w:rPr>
        <w:t>日から施行する。</w:t>
      </w:r>
    </w:p>
    <w:p w14:paraId="221C25C0" w14:textId="77777777" w:rsidR="002C3E28" w:rsidRPr="00776BD9" w:rsidRDefault="002C3E28"/>
    <w:sectPr w:rsidR="002C3E28" w:rsidRPr="00776BD9" w:rsidSect="00C46743">
      <w:pgSz w:w="11910" w:h="16840"/>
      <w:pgMar w:top="980" w:right="92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B85BC" w14:textId="77777777" w:rsidR="00BB6F01" w:rsidRDefault="00BB6F01" w:rsidP="00BB6F01">
      <w:r>
        <w:separator/>
      </w:r>
    </w:p>
  </w:endnote>
  <w:endnote w:type="continuationSeparator" w:id="0">
    <w:p w14:paraId="2C112555" w14:textId="77777777" w:rsidR="00BB6F01" w:rsidRDefault="00BB6F01" w:rsidP="00BB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716A7" w14:textId="77777777" w:rsidR="00BB6F01" w:rsidRDefault="00BB6F01" w:rsidP="00BB6F01">
      <w:r>
        <w:separator/>
      </w:r>
    </w:p>
  </w:footnote>
  <w:footnote w:type="continuationSeparator" w:id="0">
    <w:p w14:paraId="525F1015" w14:textId="77777777" w:rsidR="00BB6F01" w:rsidRDefault="00BB6F01" w:rsidP="00BB6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D9"/>
    <w:rsid w:val="001207ED"/>
    <w:rsid w:val="001A54E1"/>
    <w:rsid w:val="002C3E28"/>
    <w:rsid w:val="00776BD9"/>
    <w:rsid w:val="009831CD"/>
    <w:rsid w:val="009E48A3"/>
    <w:rsid w:val="00A50C3E"/>
    <w:rsid w:val="00BB6F01"/>
    <w:rsid w:val="00C46743"/>
    <w:rsid w:val="00F3491C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B7CBF"/>
  <w15:chartTrackingRefBased/>
  <w15:docId w15:val="{5CB58DE3-1D05-4DCC-9EB8-35EAC320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BD9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6BD9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BD9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BD9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BD9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BD9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BD9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BD9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BD9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BD9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B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6B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6BD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6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6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6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6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6B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6B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6BD9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7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BD9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76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BD9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76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BD9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776B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6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76B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76BD9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776BD9"/>
    <w:pPr>
      <w:spacing w:before="74"/>
      <w:ind w:left="101"/>
    </w:pPr>
  </w:style>
  <w:style w:type="character" w:customStyle="1" w:styleId="ab">
    <w:name w:val="本文 (文字)"/>
    <w:basedOn w:val="a0"/>
    <w:link w:val="aa"/>
    <w:uiPriority w:val="1"/>
    <w:rsid w:val="00776BD9"/>
    <w:rPr>
      <w:rFonts w:ascii="ＭＳ 明朝" w:eastAsia="ＭＳ 明朝" w:hAnsi="ＭＳ 明朝" w:cs="ＭＳ 明朝"/>
      <w:kern w:val="0"/>
      <w:sz w:val="22"/>
      <w14:ligatures w14:val="none"/>
    </w:rPr>
  </w:style>
  <w:style w:type="paragraph" w:styleId="ac">
    <w:name w:val="header"/>
    <w:basedOn w:val="a"/>
    <w:link w:val="ad"/>
    <w:uiPriority w:val="99"/>
    <w:unhideWhenUsed/>
    <w:rsid w:val="00BB6F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B6F01"/>
    <w:rPr>
      <w:rFonts w:ascii="ＭＳ 明朝" w:eastAsia="ＭＳ 明朝" w:hAnsi="ＭＳ 明朝" w:cs="ＭＳ 明朝"/>
      <w:kern w:val="0"/>
      <w:sz w:val="22"/>
      <w14:ligatures w14:val="none"/>
    </w:rPr>
  </w:style>
  <w:style w:type="paragraph" w:styleId="ae">
    <w:name w:val="footer"/>
    <w:basedOn w:val="a"/>
    <w:link w:val="af"/>
    <w:uiPriority w:val="99"/>
    <w:unhideWhenUsed/>
    <w:rsid w:val="00BB6F0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B6F01"/>
    <w:rPr>
      <w:rFonts w:ascii="ＭＳ 明朝" w:eastAsia="ＭＳ 明朝" w:hAnsi="ＭＳ 明朝" w:cs="ＭＳ 明朝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かおり 黒田</dc:creator>
  <cp:keywords/>
  <dc:description/>
  <cp:lastModifiedBy>かおり 黒田</cp:lastModifiedBy>
  <cp:revision>6</cp:revision>
  <dcterms:created xsi:type="dcterms:W3CDTF">2025-02-17T06:01:00Z</dcterms:created>
  <dcterms:modified xsi:type="dcterms:W3CDTF">2025-03-26T07:50:00Z</dcterms:modified>
</cp:coreProperties>
</file>